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69D3" w14:textId="77777777" w:rsidR="00434853" w:rsidRDefault="00434853" w:rsidP="008819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C36616" wp14:editId="6D3027FD">
            <wp:extent cx="1869743" cy="610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-Advertising-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3" cy="61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9A33" w14:textId="77777777" w:rsidR="00434853" w:rsidRDefault="00434853">
      <w:pPr>
        <w:spacing w:after="0" w:line="240" w:lineRule="auto"/>
        <w:jc w:val="center"/>
        <w:rPr>
          <w:b/>
        </w:rPr>
      </w:pPr>
    </w:p>
    <w:p w14:paraId="67DE4222" w14:textId="77777777" w:rsidR="00434853" w:rsidRPr="00434853" w:rsidRDefault="00434853">
      <w:pPr>
        <w:spacing w:after="0" w:line="240" w:lineRule="auto"/>
        <w:jc w:val="center"/>
        <w:rPr>
          <w:b/>
        </w:rPr>
      </w:pPr>
      <w:r w:rsidRPr="00434853">
        <w:rPr>
          <w:b/>
        </w:rPr>
        <w:t>Donna Latson Gittens, MBA</w:t>
      </w:r>
    </w:p>
    <w:p w14:paraId="00DCF625" w14:textId="5E88FF98" w:rsidR="00434853" w:rsidRPr="00434853" w:rsidRDefault="00434853">
      <w:pPr>
        <w:spacing w:after="0" w:line="240" w:lineRule="auto"/>
        <w:jc w:val="center"/>
        <w:rPr>
          <w:b/>
        </w:rPr>
      </w:pPr>
      <w:r w:rsidRPr="00434853">
        <w:rPr>
          <w:b/>
        </w:rPr>
        <w:t>Founder</w:t>
      </w:r>
      <w:r w:rsidR="0030732B">
        <w:rPr>
          <w:b/>
        </w:rPr>
        <w:t xml:space="preserve"> &amp; </w:t>
      </w:r>
      <w:r w:rsidRPr="00434853">
        <w:rPr>
          <w:b/>
        </w:rPr>
        <w:t>CEO</w:t>
      </w:r>
      <w:r w:rsidR="006873D2">
        <w:rPr>
          <w:b/>
        </w:rPr>
        <w:t xml:space="preserve">, </w:t>
      </w:r>
      <w:r w:rsidRPr="00434853">
        <w:rPr>
          <w:b/>
        </w:rPr>
        <w:t>MORE Advertising</w:t>
      </w:r>
    </w:p>
    <w:p w14:paraId="37DB9054" w14:textId="77777777" w:rsidR="00434853" w:rsidRPr="00434853" w:rsidRDefault="00434853">
      <w:pPr>
        <w:spacing w:after="0" w:line="240" w:lineRule="auto"/>
        <w:rPr>
          <w:b/>
        </w:rPr>
      </w:pPr>
    </w:p>
    <w:p w14:paraId="7D3CCAC4" w14:textId="13A59F27" w:rsidR="00A34A7A" w:rsidRDefault="00ED393F">
      <w:pPr>
        <w:spacing w:after="0" w:line="240" w:lineRule="auto"/>
      </w:pPr>
      <w:r>
        <w:t>In 1997, a</w:t>
      </w:r>
      <w:r w:rsidR="00C9736F">
        <w:t>t the height of a</w:t>
      </w:r>
      <w:r w:rsidR="00565A3E">
        <w:t xml:space="preserve"> </w:t>
      </w:r>
      <w:r>
        <w:t xml:space="preserve">successful </w:t>
      </w:r>
      <w:r w:rsidR="00565A3E">
        <w:t xml:space="preserve">career in </w:t>
      </w:r>
      <w:r w:rsidR="000F648C">
        <w:t xml:space="preserve">broadcast </w:t>
      </w:r>
      <w:r w:rsidR="00565A3E">
        <w:t xml:space="preserve">television, Donna Latson Gittens </w:t>
      </w:r>
      <w:r w:rsidR="00E91569">
        <w:t xml:space="preserve">made a life-changing decision. </w:t>
      </w:r>
      <w:r w:rsidR="000F648C">
        <w:t xml:space="preserve">Armed with </w:t>
      </w:r>
      <w:r w:rsidR="004E4058">
        <w:t xml:space="preserve">creative </w:t>
      </w:r>
      <w:r w:rsidR="000F648C">
        <w:t>vision</w:t>
      </w:r>
      <w:r w:rsidR="004E4058">
        <w:t xml:space="preserve"> and passion for community</w:t>
      </w:r>
      <w:r w:rsidR="000F648C">
        <w:t>,</w:t>
      </w:r>
      <w:r w:rsidR="00E91569">
        <w:t xml:space="preserve"> </w:t>
      </w:r>
      <w:r w:rsidR="000F648C">
        <w:t xml:space="preserve">Donna </w:t>
      </w:r>
      <w:r w:rsidR="00774293">
        <w:t xml:space="preserve">redirected her boundless energy </w:t>
      </w:r>
      <w:r w:rsidR="00E91569">
        <w:t xml:space="preserve">to </w:t>
      </w:r>
      <w:r w:rsidR="00774293">
        <w:t xml:space="preserve">create </w:t>
      </w:r>
      <w:r w:rsidR="00434853">
        <w:t xml:space="preserve">a </w:t>
      </w:r>
      <w:r w:rsidR="00774293">
        <w:t xml:space="preserve">new </w:t>
      </w:r>
      <w:r w:rsidR="00A34A7A">
        <w:t>form</w:t>
      </w:r>
      <w:r w:rsidR="00774293">
        <w:t xml:space="preserve"> of </w:t>
      </w:r>
      <w:r w:rsidR="00434853">
        <w:t>ad</w:t>
      </w:r>
      <w:r w:rsidR="00774293">
        <w:t>vertising</w:t>
      </w:r>
      <w:r w:rsidR="00434853">
        <w:t xml:space="preserve"> </w:t>
      </w:r>
      <w:r w:rsidR="00774293">
        <w:t xml:space="preserve">– one that </w:t>
      </w:r>
      <w:r w:rsidR="00CB51E6">
        <w:t>leveraged</w:t>
      </w:r>
      <w:r w:rsidR="00774293">
        <w:t xml:space="preserve"> the power of media and </w:t>
      </w:r>
      <w:r w:rsidR="002C183F">
        <w:t>strong</w:t>
      </w:r>
      <w:r w:rsidR="006C3943">
        <w:t xml:space="preserve"> </w:t>
      </w:r>
      <w:r w:rsidR="00774293">
        <w:t xml:space="preserve">creative to </w:t>
      </w:r>
      <w:r w:rsidR="00386DDD">
        <w:t>affect</w:t>
      </w:r>
      <w:r w:rsidR="00434853">
        <w:t xml:space="preserve"> </w:t>
      </w:r>
      <w:r w:rsidR="00CB51E6">
        <w:t xml:space="preserve">much-needed </w:t>
      </w:r>
      <w:r w:rsidR="00434853">
        <w:t>social change</w:t>
      </w:r>
      <w:r w:rsidR="00A34A7A">
        <w:t>.</w:t>
      </w:r>
    </w:p>
    <w:p w14:paraId="402FAA93" w14:textId="77777777" w:rsidR="006B4205" w:rsidRDefault="006B4205">
      <w:pPr>
        <w:spacing w:after="0" w:line="240" w:lineRule="auto"/>
      </w:pPr>
    </w:p>
    <w:p w14:paraId="7FAFA915" w14:textId="3198C11E" w:rsidR="003125E9" w:rsidRDefault="007466B0">
      <w:pPr>
        <w:spacing w:after="0" w:line="240" w:lineRule="auto"/>
      </w:pPr>
      <w:r>
        <w:t>Over</w:t>
      </w:r>
      <w:r w:rsidR="006C3943">
        <w:t xml:space="preserve"> the ensuing </w:t>
      </w:r>
      <w:r>
        <w:t>20</w:t>
      </w:r>
      <w:r w:rsidR="00EA6CD0">
        <w:t>+</w:t>
      </w:r>
      <w:r>
        <w:t xml:space="preserve"> years</w:t>
      </w:r>
      <w:r w:rsidR="006C3943">
        <w:t xml:space="preserve">, Donna’s agency, </w:t>
      </w:r>
      <w:r w:rsidR="00B37773">
        <w:t xml:space="preserve">renamed MORE Advertising in </w:t>
      </w:r>
      <w:r w:rsidR="00B37773" w:rsidRPr="008819B5">
        <w:t>201</w:t>
      </w:r>
      <w:r w:rsidR="008819B5" w:rsidRPr="008819B5">
        <w:t>5</w:t>
      </w:r>
      <w:r w:rsidR="00B37773" w:rsidRPr="008819B5">
        <w:t>,</w:t>
      </w:r>
      <w:r w:rsidR="00B37773">
        <w:t xml:space="preserve"> has </w:t>
      </w:r>
      <w:r w:rsidR="004E4058">
        <w:t>marketed</w:t>
      </w:r>
      <w:r w:rsidR="00B76682">
        <w:t xml:space="preserve"> </w:t>
      </w:r>
      <w:r>
        <w:t xml:space="preserve">sustainable </w:t>
      </w:r>
      <w:r w:rsidR="008043CC">
        <w:t xml:space="preserve">change – at the </w:t>
      </w:r>
      <w:r w:rsidR="00B76682">
        <w:t>social, institutional</w:t>
      </w:r>
      <w:r w:rsidR="0080006A">
        <w:t>,</w:t>
      </w:r>
      <w:r w:rsidR="00B76682">
        <w:t xml:space="preserve"> and personal </w:t>
      </w:r>
      <w:r w:rsidR="008043CC">
        <w:t xml:space="preserve">level – </w:t>
      </w:r>
      <w:r w:rsidR="00B76682">
        <w:t xml:space="preserve">on matters </w:t>
      </w:r>
      <w:r w:rsidR="0080006A">
        <w:t>of</w:t>
      </w:r>
      <w:r w:rsidR="00B76682">
        <w:t xml:space="preserve"> </w:t>
      </w:r>
      <w:r w:rsidR="003125E9" w:rsidRPr="003125E9">
        <w:t>considerable</w:t>
      </w:r>
      <w:r w:rsidR="00B76682">
        <w:t xml:space="preserve"> public </w:t>
      </w:r>
      <w:r w:rsidR="0080006A">
        <w:t xml:space="preserve">importance.  </w:t>
      </w:r>
      <w:r>
        <w:t>In addition to</w:t>
      </w:r>
      <w:r w:rsidR="0080006A">
        <w:t xml:space="preserve"> smoking cessation, MORE Advertising </w:t>
      </w:r>
      <w:r w:rsidR="00027346">
        <w:t xml:space="preserve">has </w:t>
      </w:r>
      <w:r>
        <w:t>effectively</w:t>
      </w:r>
      <w:r w:rsidR="0080006A">
        <w:t xml:space="preserve"> </w:t>
      </w:r>
      <w:r>
        <w:t xml:space="preserve">raised awareness and </w:t>
      </w:r>
      <w:r w:rsidR="0078271E">
        <w:t>promoted new</w:t>
      </w:r>
      <w:r w:rsidR="0080006A">
        <w:t xml:space="preserve"> behaviors related to </w:t>
      </w:r>
      <w:r w:rsidR="005763E4">
        <w:t>opioid</w:t>
      </w:r>
      <w:r w:rsidR="0080006A">
        <w:t xml:space="preserve"> abuse, </w:t>
      </w:r>
      <w:r w:rsidR="005763E4">
        <w:t xml:space="preserve">gambling, HIV prevention, </w:t>
      </w:r>
      <w:r w:rsidR="00EC16D2">
        <w:t>and domestic violence, as well as opening access</w:t>
      </w:r>
      <w:r w:rsidR="00EB212B">
        <w:t xml:space="preserve"> – often for </w:t>
      </w:r>
      <w:r w:rsidR="00131737">
        <w:t xml:space="preserve">diverse, </w:t>
      </w:r>
      <w:r w:rsidR="00EB212B">
        <w:t>underserved populations –</w:t>
      </w:r>
      <w:r w:rsidR="00EC16D2">
        <w:t xml:space="preserve"> to </w:t>
      </w:r>
      <w:r w:rsidR="00EB212B">
        <w:t xml:space="preserve">affordable </w:t>
      </w:r>
      <w:r w:rsidR="00EC16D2">
        <w:t>housing, higher education,</w:t>
      </w:r>
      <w:r w:rsidR="00EB212B">
        <w:t xml:space="preserve"> </w:t>
      </w:r>
      <w:r w:rsidR="005763E4">
        <w:t xml:space="preserve">health care, and </w:t>
      </w:r>
      <w:r w:rsidR="00EB212B">
        <w:t xml:space="preserve">employment. </w:t>
      </w:r>
      <w:r w:rsidR="00BA7F3B">
        <w:t xml:space="preserve"> </w:t>
      </w:r>
    </w:p>
    <w:p w14:paraId="10F6891C" w14:textId="77777777" w:rsidR="003125E9" w:rsidRDefault="003125E9">
      <w:pPr>
        <w:spacing w:after="0" w:line="240" w:lineRule="auto"/>
      </w:pPr>
    </w:p>
    <w:p w14:paraId="5CF6C206" w14:textId="42655F52" w:rsidR="00B16920" w:rsidRDefault="003125E9">
      <w:pPr>
        <w:spacing w:after="0" w:line="240" w:lineRule="auto"/>
      </w:pPr>
      <w:r>
        <w:t xml:space="preserve">For example, </w:t>
      </w:r>
      <w:r w:rsidR="00BA7F3B">
        <w:t xml:space="preserve">MORE has </w:t>
      </w:r>
      <w:r w:rsidR="00D22F4B">
        <w:t>implemented</w:t>
      </w:r>
      <w:r w:rsidR="00BA7F3B">
        <w:t xml:space="preserve"> five campaigns </w:t>
      </w:r>
      <w:r w:rsidR="00D22F4B">
        <w:t>in recent</w:t>
      </w:r>
      <w:r w:rsidR="00BA7F3B">
        <w:t xml:space="preserve"> years aimed at curbing the raging</w:t>
      </w:r>
      <w:r w:rsidR="00A42590">
        <w:t>, deadly</w:t>
      </w:r>
      <w:r w:rsidR="00BA7F3B">
        <w:t xml:space="preserve"> opioid epidemic,</w:t>
      </w:r>
      <w:r w:rsidR="00B16920">
        <w:t xml:space="preserve"> one of which</w:t>
      </w:r>
      <w:r w:rsidR="00BA7F3B">
        <w:t xml:space="preserve"> </w:t>
      </w:r>
      <w:r w:rsidR="00B16920">
        <w:t>included</w:t>
      </w:r>
      <w:r w:rsidR="00BA7F3B">
        <w:t xml:space="preserve"> the award-winning #StateWithoutStigma </w:t>
      </w:r>
      <w:r w:rsidR="00B16920">
        <w:t>initiative</w:t>
      </w:r>
      <w:r w:rsidR="001F45A9">
        <w:t xml:space="preserve"> </w:t>
      </w:r>
      <w:r w:rsidR="00B16920">
        <w:t>requested</w:t>
      </w:r>
      <w:r w:rsidR="001F45A9">
        <w:t xml:space="preserve"> by MA Governor Charlie Baker.</w:t>
      </w:r>
      <w:r w:rsidR="0078271E" w:rsidRPr="0078271E">
        <w:t xml:space="preserve"> </w:t>
      </w:r>
    </w:p>
    <w:p w14:paraId="017E4BA2" w14:textId="77777777" w:rsidR="00B16920" w:rsidRDefault="00B16920">
      <w:pPr>
        <w:spacing w:after="0" w:line="240" w:lineRule="auto"/>
      </w:pPr>
    </w:p>
    <w:p w14:paraId="5024001B" w14:textId="669BE40A" w:rsidR="0044695A" w:rsidRDefault="00A42590">
      <w:pPr>
        <w:spacing w:after="0" w:line="240" w:lineRule="auto"/>
      </w:pPr>
      <w:r>
        <w:t>Building an ongoing</w:t>
      </w:r>
      <w:r w:rsidR="0078271E">
        <w:t xml:space="preserve"> record of success, MORE Advertising </w:t>
      </w:r>
      <w:r w:rsidR="000607B1">
        <w:t>would later</w:t>
      </w:r>
      <w:r w:rsidR="00994BD4">
        <w:t xml:space="preserve"> </w:t>
      </w:r>
      <w:r w:rsidR="000607B1">
        <w:t>adopt</w:t>
      </w:r>
      <w:r w:rsidR="0078271E">
        <w:t xml:space="preserve"> the </w:t>
      </w:r>
      <w:r w:rsidR="00994BD4">
        <w:t>tagline,</w:t>
      </w:r>
      <w:r w:rsidR="0078271E">
        <w:t xml:space="preserve"> "The Agency of Change."</w:t>
      </w:r>
      <w:r>
        <w:t xml:space="preserve"> </w:t>
      </w:r>
      <w:r w:rsidR="000607B1">
        <w:t xml:space="preserve">In the meantime, </w:t>
      </w:r>
      <w:r w:rsidR="0078271E">
        <w:t>Donn</w:t>
      </w:r>
      <w:r w:rsidR="00994BD4">
        <w:t xml:space="preserve">a’s </w:t>
      </w:r>
      <w:r w:rsidR="00033232">
        <w:t xml:space="preserve">public </w:t>
      </w:r>
      <w:r w:rsidR="000607B1">
        <w:t>position</w:t>
      </w:r>
      <w:r>
        <w:t>, activism,</w:t>
      </w:r>
      <w:r w:rsidR="00994BD4">
        <w:t xml:space="preserve"> and expertise </w:t>
      </w:r>
      <w:r w:rsidR="00033232">
        <w:t>in social change prompted</w:t>
      </w:r>
      <w:r w:rsidR="00994BD4">
        <w:t xml:space="preserve"> countless invitations </w:t>
      </w:r>
      <w:r w:rsidR="00033232">
        <w:t xml:space="preserve">for her </w:t>
      </w:r>
      <w:r w:rsidR="00994BD4">
        <w:t xml:space="preserve">to chair </w:t>
      </w:r>
      <w:r w:rsidR="00033232">
        <w:t xml:space="preserve">or join </w:t>
      </w:r>
      <w:r w:rsidR="00994BD4">
        <w:t xml:space="preserve">panel discussions, </w:t>
      </w:r>
      <w:r w:rsidR="00411497">
        <w:t xml:space="preserve">keynote </w:t>
      </w:r>
      <w:r w:rsidR="00131737">
        <w:t xml:space="preserve">special </w:t>
      </w:r>
      <w:r w:rsidR="00411497">
        <w:t xml:space="preserve">events, and participate on numerous committees. For example, she has helped the Boston Red Sox Charitable Foundation </w:t>
      </w:r>
      <w:r w:rsidR="004B0241">
        <w:t xml:space="preserve">promote its community initiatives for the past </w:t>
      </w:r>
      <w:r w:rsidR="00EA6CD0">
        <w:t xml:space="preserve">18 </w:t>
      </w:r>
      <w:r w:rsidR="004B0241">
        <w:t xml:space="preserve">“seasons.” As a member of the Red Sox Marketing </w:t>
      </w:r>
      <w:r w:rsidR="004E4058">
        <w:t>team</w:t>
      </w:r>
      <w:r w:rsidR="004B0241">
        <w:t xml:space="preserve">, she recently helped develop the strategy for </w:t>
      </w:r>
      <w:r w:rsidR="00653FFD">
        <w:t xml:space="preserve">“Take the </w:t>
      </w:r>
      <w:r w:rsidR="004B0241">
        <w:t>LEAD,</w:t>
      </w:r>
      <w:r w:rsidR="00653FFD">
        <w:t>”</w:t>
      </w:r>
      <w:r w:rsidR="004B0241">
        <w:t xml:space="preserve"> a</w:t>
      </w:r>
      <w:r w:rsidR="00653FFD">
        <w:t>n innovative</w:t>
      </w:r>
      <w:r w:rsidR="004B0241">
        <w:t xml:space="preserve"> </w:t>
      </w:r>
      <w:r w:rsidR="0044695A">
        <w:t xml:space="preserve">program </w:t>
      </w:r>
      <w:r w:rsidR="00653FFD">
        <w:t>embraced by ALL Boston professional sports teams t</w:t>
      </w:r>
      <w:r w:rsidR="0018574F">
        <w:t>o stand up to racism and hat</w:t>
      </w:r>
      <w:r w:rsidR="001B0BF1">
        <w:t xml:space="preserve">e </w:t>
      </w:r>
      <w:r w:rsidR="0018574F">
        <w:t>speech.</w:t>
      </w:r>
    </w:p>
    <w:p w14:paraId="74372FB4" w14:textId="77777777" w:rsidR="002207FA" w:rsidRDefault="002207FA">
      <w:pPr>
        <w:spacing w:after="0" w:line="240" w:lineRule="auto"/>
      </w:pPr>
    </w:p>
    <w:p w14:paraId="78DF6096" w14:textId="00F1FA59" w:rsidR="006873D2" w:rsidRDefault="00434853" w:rsidP="008819B5">
      <w:pPr>
        <w:spacing w:after="0" w:line="240" w:lineRule="auto"/>
      </w:pPr>
      <w:r>
        <w:t xml:space="preserve">Donna's numerous awards and honors include: the Pinnacle Award for Achievement in Entrepreneurship presented by the Women’s Network of the Greater Boston Chamber of Commerce; the 1st Annual Jackie Robinson Award for Most Valuable Diverse Business Partner from the Boston Red Sox and Major League Baseball; </w:t>
      </w:r>
      <w:r w:rsidR="007761E8">
        <w:t xml:space="preserve">The Boston Club Women in Business Racial Equity Award; Alex Cora Leadership Award presented by the Boston Area Church League, a program of the Boston Red Sox; </w:t>
      </w:r>
      <w:r>
        <w:t>and winner of the 1st Annual Shark Tank competition held in 2014 by the Greater New England Minority Supplier Development Council.</w:t>
      </w:r>
      <w:r w:rsidR="0030732B">
        <w:t xml:space="preserve">  She is also a very proud owner of </w:t>
      </w:r>
      <w:r w:rsidR="00791024">
        <w:t xml:space="preserve">four </w:t>
      </w:r>
      <w:r w:rsidR="00832D57">
        <w:t xml:space="preserve">Boston </w:t>
      </w:r>
      <w:r w:rsidR="0030732B">
        <w:t>Red Sox World Series Championship rings.</w:t>
      </w:r>
    </w:p>
    <w:p w14:paraId="14D6E740" w14:textId="77777777" w:rsidR="00832D57" w:rsidRDefault="00832D57" w:rsidP="008819B5">
      <w:pPr>
        <w:spacing w:after="0" w:line="240" w:lineRule="auto"/>
      </w:pPr>
    </w:p>
    <w:p w14:paraId="7AF48C9D" w14:textId="2CFE7A50" w:rsidR="00434853" w:rsidRDefault="00434853" w:rsidP="008819B5">
      <w:pPr>
        <w:spacing w:after="0" w:line="240" w:lineRule="auto"/>
      </w:pPr>
      <w:r>
        <w:t xml:space="preserve">Appointed by Governor Charles Baker, Donna is a member of the Massachusetts Marketing Partnership; she also serves on the </w:t>
      </w:r>
      <w:r w:rsidR="00FF1A19">
        <w:t>Executive Committee</w:t>
      </w:r>
      <w:r>
        <w:t xml:space="preserve"> of the Associated Industries of Massachusetts. She is a </w:t>
      </w:r>
      <w:r w:rsidR="004149A5">
        <w:t>member of the Museum of African American History Leadership Advisors</w:t>
      </w:r>
      <w:r>
        <w:t xml:space="preserve"> and </w:t>
      </w:r>
      <w:r w:rsidR="00386DDD">
        <w:t>t</w:t>
      </w:r>
      <w:r>
        <w:t xml:space="preserve">he Greater Boston Chamber </w:t>
      </w:r>
      <w:r w:rsidR="004E4058">
        <w:t>Small Business Advisory Committee</w:t>
      </w:r>
      <w:r>
        <w:t>. Ms. Latson Gittens holds a BA from Park University, an MBA from Northeastern University, and an honorary doctorate degree from Elms College in Springfield MA.</w:t>
      </w:r>
      <w:r w:rsidR="002207FA">
        <w:t xml:space="preserve">  A Dorchester resident for over 30 years, she is married to Robert P. Gittens and is mother of two adult children. </w:t>
      </w:r>
    </w:p>
    <w:sectPr w:rsidR="00434853" w:rsidSect="008819B5">
      <w:pgSz w:w="12240" w:h="15840"/>
      <w:pgMar w:top="810" w:right="1440" w:bottom="1440" w:left="1440" w:header="720" w:footer="720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3"/>
    <w:rsid w:val="00027346"/>
    <w:rsid w:val="00033232"/>
    <w:rsid w:val="000607B1"/>
    <w:rsid w:val="000F648C"/>
    <w:rsid w:val="00131737"/>
    <w:rsid w:val="00137686"/>
    <w:rsid w:val="001621A0"/>
    <w:rsid w:val="0018574F"/>
    <w:rsid w:val="001B0BF1"/>
    <w:rsid w:val="001F45A9"/>
    <w:rsid w:val="002207FA"/>
    <w:rsid w:val="00246C2C"/>
    <w:rsid w:val="002C16DC"/>
    <w:rsid w:val="002C183F"/>
    <w:rsid w:val="0030732B"/>
    <w:rsid w:val="003125E9"/>
    <w:rsid w:val="00386DDD"/>
    <w:rsid w:val="003F0E2B"/>
    <w:rsid w:val="00411497"/>
    <w:rsid w:val="004149A5"/>
    <w:rsid w:val="00434853"/>
    <w:rsid w:val="0044695A"/>
    <w:rsid w:val="004B0241"/>
    <w:rsid w:val="004B7BF5"/>
    <w:rsid w:val="004E4058"/>
    <w:rsid w:val="00502951"/>
    <w:rsid w:val="00565A3E"/>
    <w:rsid w:val="005763E4"/>
    <w:rsid w:val="00616D64"/>
    <w:rsid w:val="00653FFD"/>
    <w:rsid w:val="006873D2"/>
    <w:rsid w:val="006B4205"/>
    <w:rsid w:val="006C3943"/>
    <w:rsid w:val="007466B0"/>
    <w:rsid w:val="00774293"/>
    <w:rsid w:val="007761E8"/>
    <w:rsid w:val="0078271E"/>
    <w:rsid w:val="00791024"/>
    <w:rsid w:val="0080006A"/>
    <w:rsid w:val="008043CC"/>
    <w:rsid w:val="00832D57"/>
    <w:rsid w:val="0084329D"/>
    <w:rsid w:val="008819B5"/>
    <w:rsid w:val="00894EA8"/>
    <w:rsid w:val="00994BD4"/>
    <w:rsid w:val="00A34A7A"/>
    <w:rsid w:val="00A42590"/>
    <w:rsid w:val="00B16920"/>
    <w:rsid w:val="00B37773"/>
    <w:rsid w:val="00B76682"/>
    <w:rsid w:val="00BA7F3B"/>
    <w:rsid w:val="00C07313"/>
    <w:rsid w:val="00C12CC8"/>
    <w:rsid w:val="00C1436D"/>
    <w:rsid w:val="00C762D1"/>
    <w:rsid w:val="00C9736F"/>
    <w:rsid w:val="00CB51E6"/>
    <w:rsid w:val="00D22F4B"/>
    <w:rsid w:val="00E302F5"/>
    <w:rsid w:val="00E91569"/>
    <w:rsid w:val="00EA6CD0"/>
    <w:rsid w:val="00EB212B"/>
    <w:rsid w:val="00EB6E72"/>
    <w:rsid w:val="00EC16D2"/>
    <w:rsid w:val="00EC700F"/>
    <w:rsid w:val="00ED393F"/>
    <w:rsid w:val="00F203FC"/>
    <w:rsid w:val="00F21D64"/>
    <w:rsid w:val="00FD784D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E5BBD"/>
  <w15:docId w15:val="{781EB3F6-2BFB-4C8E-A4EE-136662D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Gittens</dc:creator>
  <cp:lastModifiedBy>Donna Gittens</cp:lastModifiedBy>
  <cp:revision>3</cp:revision>
  <dcterms:created xsi:type="dcterms:W3CDTF">2021-10-27T15:30:00Z</dcterms:created>
  <dcterms:modified xsi:type="dcterms:W3CDTF">2021-10-27T15:34:00Z</dcterms:modified>
</cp:coreProperties>
</file>